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78" w:rsidRDefault="009C5F18">
      <w:pPr>
        <w:pStyle w:val="40"/>
        <w:framePr w:w="3240" w:h="979" w:wrap="none" w:hAnchor="page" w:x="1248" w:y="1221"/>
      </w:pPr>
      <w:r>
        <w:t>ΕΛΛΗΝΙΚΗ ΔΗΜΟΚΡΑΤΙΑ</w:t>
      </w:r>
    </w:p>
    <w:p w:rsidR="00730C78" w:rsidRDefault="009C5F18">
      <w:pPr>
        <w:pStyle w:val="40"/>
        <w:framePr w:w="3240" w:h="979" w:wrap="none" w:hAnchor="page" w:x="1248" w:y="1221"/>
      </w:pPr>
      <w:r>
        <w:t>ΝΟΜΟΣ ΒΟΙΩΤΙΑΣ</w:t>
      </w:r>
    </w:p>
    <w:p w:rsidR="00730C78" w:rsidRDefault="009C5F18">
      <w:pPr>
        <w:pStyle w:val="40"/>
        <w:framePr w:w="3240" w:h="979" w:wrap="none" w:hAnchor="page" w:x="1248" w:y="1221"/>
        <w:jc w:val="both"/>
      </w:pPr>
      <w:r>
        <w:t>ΔΗΜΟΣ ΑΛΙΑΡΤΟΥ - ΘΕΣΠΙΕΩΝ</w:t>
      </w:r>
    </w:p>
    <w:p w:rsidR="00730C78" w:rsidRDefault="009C5F18">
      <w:pPr>
        <w:pStyle w:val="10"/>
        <w:keepNext/>
        <w:keepLines/>
        <w:framePr w:w="1933" w:h="554" w:wrap="none" w:hAnchor="page" w:x="9219" w:y="847"/>
        <w:spacing w:after="0"/>
        <w:jc w:val="center"/>
      </w:pPr>
      <w:bookmarkStart w:id="0" w:name="bookmark0"/>
      <w:r>
        <w:t>Δήμος</w:t>
      </w:r>
      <w:bookmarkEnd w:id="0"/>
    </w:p>
    <w:p w:rsidR="00730C78" w:rsidRDefault="009C5F18">
      <w:pPr>
        <w:pStyle w:val="10"/>
        <w:keepNext/>
        <w:keepLines/>
        <w:framePr w:w="1933" w:h="554" w:wrap="none" w:hAnchor="page" w:x="9219" w:y="847"/>
        <w:spacing w:after="0"/>
        <w:jc w:val="center"/>
      </w:pPr>
      <w:r>
        <w:t xml:space="preserve">Αλιάρτου </w:t>
      </w:r>
      <w:r>
        <w:rPr>
          <w:rFonts w:ascii="Arial" w:eastAsia="Arial" w:hAnsi="Arial" w:cs="Arial"/>
          <w:sz w:val="18"/>
          <w:szCs w:val="18"/>
        </w:rPr>
        <w:t>■</w:t>
      </w:r>
      <w:r>
        <w:t xml:space="preserve"> </w:t>
      </w:r>
      <w:proofErr w:type="spellStart"/>
      <w:r>
        <w:t>θεσπιέων</w:t>
      </w:r>
      <w:proofErr w:type="spellEnd"/>
    </w:p>
    <w:p w:rsidR="00730C78" w:rsidRDefault="009C5F18">
      <w:pPr>
        <w:pStyle w:val="40"/>
        <w:framePr w:w="4266" w:h="2329" w:wrap="none" w:hAnchor="page" w:x="1256" w:y="2589"/>
        <w:spacing w:after="340"/>
      </w:pPr>
      <w:r>
        <w:t>Γραφείο Υποστήριξης Πολιτικών Οργάνων</w:t>
      </w:r>
    </w:p>
    <w:p w:rsidR="00730C78" w:rsidRDefault="009C5F18">
      <w:pPr>
        <w:pStyle w:val="30"/>
        <w:framePr w:w="4266" w:h="2329" w:wrap="none" w:hAnchor="page" w:x="1256" w:y="2589"/>
      </w:pPr>
      <w:proofErr w:type="spellStart"/>
      <w:r>
        <w:t>Ταχ</w:t>
      </w:r>
      <w:proofErr w:type="spellEnd"/>
      <w:r>
        <w:t>. Διεύθυνση: Λεωφόρος Αθηνών-Αλίαρτος</w:t>
      </w:r>
    </w:p>
    <w:p w:rsidR="00730C78" w:rsidRDefault="009C5F18">
      <w:pPr>
        <w:pStyle w:val="30"/>
        <w:framePr w:w="4266" w:h="2329" w:wrap="none" w:hAnchor="page" w:x="1256" w:y="2589"/>
      </w:pPr>
      <w:proofErr w:type="spellStart"/>
      <w:r>
        <w:t>Ταχ</w:t>
      </w:r>
      <w:proofErr w:type="spellEnd"/>
      <w:r>
        <w:t>. Κώδικας: 32001 ΑΛΙΑΡΤΟΣ</w:t>
      </w:r>
    </w:p>
    <w:p w:rsidR="00730C78" w:rsidRDefault="009C5F18">
      <w:pPr>
        <w:pStyle w:val="30"/>
        <w:framePr w:w="4266" w:h="2329" w:wrap="none" w:hAnchor="page" w:x="1256" w:y="2589"/>
      </w:pPr>
      <w:r>
        <w:t xml:space="preserve">Πληροφορίες: </w:t>
      </w:r>
      <w:proofErr w:type="spellStart"/>
      <w:r>
        <w:t>Κουτρουμάνη</w:t>
      </w:r>
      <w:proofErr w:type="spellEnd"/>
      <w:r>
        <w:t xml:space="preserve"> Σωτηρία</w:t>
      </w:r>
    </w:p>
    <w:p w:rsidR="00730C78" w:rsidRPr="00991378" w:rsidRDefault="009C5F18">
      <w:pPr>
        <w:pStyle w:val="30"/>
        <w:framePr w:w="4266" w:h="2329" w:wrap="none" w:hAnchor="page" w:x="1256" w:y="2589"/>
        <w:rPr>
          <w:lang w:val="en-US"/>
        </w:rPr>
      </w:pPr>
      <w:r>
        <w:t>Τηλέφωνο</w:t>
      </w:r>
      <w:r w:rsidRPr="00991378">
        <w:rPr>
          <w:lang w:val="en-US"/>
        </w:rPr>
        <w:t>: 22683-50.232</w:t>
      </w:r>
    </w:p>
    <w:p w:rsidR="00730C78" w:rsidRPr="00991378" w:rsidRDefault="009C5F18">
      <w:pPr>
        <w:pStyle w:val="30"/>
        <w:framePr w:w="4266" w:h="2329" w:wrap="none" w:hAnchor="page" w:x="1256" w:y="2589"/>
        <w:rPr>
          <w:lang w:val="en-US"/>
        </w:rPr>
      </w:pPr>
      <w:r>
        <w:rPr>
          <w:lang w:val="en-US" w:eastAsia="en-US" w:bidi="en-US"/>
        </w:rPr>
        <w:t xml:space="preserve">Fax: </w:t>
      </w:r>
      <w:r w:rsidRPr="00991378">
        <w:rPr>
          <w:lang w:val="en-US"/>
        </w:rPr>
        <w:t>22680-22.690</w:t>
      </w:r>
    </w:p>
    <w:p w:rsidR="00730C78" w:rsidRPr="00991378" w:rsidRDefault="009C5F18">
      <w:pPr>
        <w:pStyle w:val="30"/>
        <w:framePr w:w="4266" w:h="2329" w:wrap="none" w:hAnchor="page" w:x="1256" w:y="2589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7" w:history="1">
        <w:r>
          <w:rPr>
            <w:lang w:val="en-US" w:eastAsia="en-US" w:bidi="en-US"/>
          </w:rPr>
          <w:t>demsymbaiiart-thesp@gmail.com</w:t>
        </w:r>
      </w:hyperlink>
    </w:p>
    <w:p w:rsidR="00730C78" w:rsidRDefault="009C5F18">
      <w:pPr>
        <w:pStyle w:val="10"/>
        <w:keepNext/>
        <w:keepLines/>
        <w:framePr w:w="2732" w:h="886" w:wrap="none" w:hAnchor="page" w:x="7541" w:y="2661"/>
        <w:jc w:val="center"/>
      </w:pPr>
      <w:bookmarkStart w:id="1" w:name="bookmark3"/>
      <w:r>
        <w:rPr>
          <w:u w:val="single"/>
        </w:rPr>
        <w:t>ΠΡΟΣ</w:t>
      </w:r>
      <w:bookmarkEnd w:id="1"/>
    </w:p>
    <w:p w:rsidR="00730C78" w:rsidRDefault="009C5F18">
      <w:pPr>
        <w:pStyle w:val="10"/>
        <w:keepNext/>
        <w:keepLines/>
        <w:framePr w:w="2732" w:h="886" w:wrap="none" w:hAnchor="page" w:x="7541" w:y="2661"/>
      </w:pPr>
      <w:bookmarkStart w:id="2" w:name="bookmark5"/>
      <w:r>
        <w:t>Μέλη Δημοτικής Επιτροπής</w:t>
      </w:r>
      <w:bookmarkEnd w:id="2"/>
    </w:p>
    <w:p w:rsidR="00730C78" w:rsidRDefault="009C5F18">
      <w:pPr>
        <w:pStyle w:val="10"/>
        <w:keepNext/>
        <w:keepLines/>
        <w:framePr w:w="2732" w:h="886" w:wrap="none" w:hAnchor="page" w:x="7541" w:y="2661"/>
      </w:pPr>
      <w:r>
        <w:t xml:space="preserve">Δήμου Αλιάρτου - </w:t>
      </w:r>
      <w:proofErr w:type="spellStart"/>
      <w:r>
        <w:t>Θεσπιέων</w:t>
      </w:r>
      <w:proofErr w:type="spellEnd"/>
    </w:p>
    <w:p w:rsidR="00730C78" w:rsidRDefault="009C5F18">
      <w:pPr>
        <w:pStyle w:val="11"/>
        <w:framePr w:w="3006" w:h="1138" w:wrap="none" w:hAnchor="page" w:x="7908" w:y="3900"/>
        <w:numPr>
          <w:ilvl w:val="0"/>
          <w:numId w:val="1"/>
        </w:numPr>
        <w:tabs>
          <w:tab w:val="left" w:pos="360"/>
        </w:tabs>
        <w:spacing w:after="40" w:line="240" w:lineRule="auto"/>
      </w:pPr>
      <w:r>
        <w:t>ΓΙΑΝΝΑΚΟΠΟΥΛΟΣ Γεώργιος</w:t>
      </w:r>
    </w:p>
    <w:p w:rsidR="00730C78" w:rsidRDefault="009C5F18">
      <w:pPr>
        <w:pStyle w:val="11"/>
        <w:framePr w:w="3006" w:h="1138" w:wrap="none" w:hAnchor="page" w:x="7908" w:y="3900"/>
        <w:numPr>
          <w:ilvl w:val="0"/>
          <w:numId w:val="1"/>
        </w:numPr>
        <w:tabs>
          <w:tab w:val="left" w:pos="360"/>
        </w:tabs>
        <w:spacing w:after="40" w:line="240" w:lineRule="auto"/>
      </w:pPr>
      <w:r>
        <w:t>ΜΠΟΛΜΠΑΣΗΣ Βασίλειος</w:t>
      </w:r>
    </w:p>
    <w:p w:rsidR="00730C78" w:rsidRDefault="009C5F18">
      <w:pPr>
        <w:pStyle w:val="11"/>
        <w:framePr w:w="3006" w:h="1138" w:wrap="none" w:hAnchor="page" w:x="7908" w:y="3900"/>
        <w:numPr>
          <w:ilvl w:val="0"/>
          <w:numId w:val="1"/>
        </w:numPr>
        <w:tabs>
          <w:tab w:val="left" w:pos="360"/>
        </w:tabs>
        <w:spacing w:after="40" w:line="240" w:lineRule="auto"/>
      </w:pPr>
      <w:r>
        <w:t>ΣΤΑΘΗΣ Άγγελος</w:t>
      </w:r>
    </w:p>
    <w:p w:rsidR="00730C78" w:rsidRDefault="009C5F18">
      <w:pPr>
        <w:pStyle w:val="11"/>
        <w:framePr w:w="3006" w:h="1138" w:wrap="none" w:hAnchor="page" w:x="7908" w:y="3900"/>
        <w:numPr>
          <w:ilvl w:val="0"/>
          <w:numId w:val="1"/>
        </w:numPr>
        <w:tabs>
          <w:tab w:val="left" w:pos="360"/>
        </w:tabs>
        <w:spacing w:after="40" w:line="240" w:lineRule="auto"/>
      </w:pPr>
      <w:r>
        <w:t>ΖΑΓΚΑΣ Πέτρος</w:t>
      </w:r>
    </w:p>
    <w:p w:rsidR="00730C78" w:rsidRDefault="009C5F18">
      <w:pPr>
        <w:pStyle w:val="10"/>
        <w:keepNext/>
        <w:keepLines/>
        <w:framePr w:w="2398" w:h="1451" w:wrap="none" w:hAnchor="page" w:x="7541" w:y="5505"/>
        <w:spacing w:after="340"/>
      </w:pPr>
      <w:bookmarkStart w:id="3" w:name="bookmark8"/>
      <w:r>
        <w:rPr>
          <w:u w:val="single"/>
        </w:rPr>
        <w:t>ΑΝΑΠΛΗΡΩΜΑΤΙΚΑ ΜΕΛΗ</w:t>
      </w:r>
      <w:bookmarkEnd w:id="3"/>
    </w:p>
    <w:p w:rsidR="00730C78" w:rsidRDefault="009C5F18">
      <w:pPr>
        <w:pStyle w:val="11"/>
        <w:framePr w:w="2398" w:h="1451" w:wrap="none" w:hAnchor="page" w:x="7541" w:y="5505"/>
        <w:spacing w:after="340" w:line="240" w:lineRule="auto"/>
      </w:pPr>
      <w:r>
        <w:t>1. ΚΟΒΟΥ Αικατερίνη</w:t>
      </w:r>
    </w:p>
    <w:p w:rsidR="00730C78" w:rsidRDefault="009C5F18">
      <w:pPr>
        <w:pStyle w:val="11"/>
        <w:framePr w:w="2398" w:h="1451" w:wrap="none" w:hAnchor="page" w:x="7541" w:y="5505"/>
        <w:spacing w:after="340" w:line="240" w:lineRule="auto"/>
      </w:pPr>
      <w:r>
        <w:t>2. ΜΠΟΥΖΙΚΑΣ Κων/νος</w:t>
      </w:r>
    </w:p>
    <w:p w:rsidR="00730C78" w:rsidRDefault="009C5F1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1212850</wp:posOffset>
            </wp:positionH>
            <wp:positionV relativeFrom="margin">
              <wp:posOffset>93980</wp:posOffset>
            </wp:positionV>
            <wp:extent cx="61595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6013450</wp:posOffset>
            </wp:positionH>
            <wp:positionV relativeFrom="margin">
              <wp:posOffset>0</wp:posOffset>
            </wp:positionV>
            <wp:extent cx="932815" cy="48768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3281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C78" w:rsidRDefault="00730C78">
      <w:pPr>
        <w:spacing w:line="360" w:lineRule="exact"/>
      </w:pPr>
    </w:p>
    <w:p w:rsidR="00730C78" w:rsidRDefault="00730C78">
      <w:pPr>
        <w:spacing w:line="360" w:lineRule="exact"/>
      </w:pPr>
    </w:p>
    <w:p w:rsidR="00730C78" w:rsidRDefault="00730C78">
      <w:pPr>
        <w:spacing w:line="360" w:lineRule="exact"/>
      </w:pPr>
    </w:p>
    <w:p w:rsidR="00991378" w:rsidRDefault="00991378" w:rsidP="00991378">
      <w:pPr>
        <w:pStyle w:val="11"/>
        <w:framePr w:w="2086" w:h="522" w:wrap="none" w:vAnchor="page" w:hAnchor="page" w:x="8716" w:y="2521"/>
        <w:spacing w:after="0" w:line="240" w:lineRule="auto"/>
        <w:jc w:val="right"/>
      </w:pPr>
      <w:r>
        <w:t>Αλίαρτος, 12/7/2024</w:t>
      </w:r>
    </w:p>
    <w:p w:rsidR="00991378" w:rsidRDefault="00991378" w:rsidP="00991378">
      <w:pPr>
        <w:pStyle w:val="11"/>
        <w:framePr w:w="2086" w:h="522" w:wrap="none" w:vAnchor="page" w:hAnchor="page" w:x="8716" w:y="2521"/>
        <w:spacing w:after="0" w:line="240" w:lineRule="auto"/>
        <w:jc w:val="right"/>
      </w:pP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: 5695</w:t>
      </w:r>
    </w:p>
    <w:p w:rsidR="00730C78" w:rsidRDefault="00730C78">
      <w:pPr>
        <w:spacing w:line="360" w:lineRule="exact"/>
      </w:pPr>
    </w:p>
    <w:p w:rsidR="00730C78" w:rsidRDefault="00730C78">
      <w:pPr>
        <w:spacing w:line="360" w:lineRule="exact"/>
      </w:pPr>
    </w:p>
    <w:p w:rsidR="00730C78" w:rsidRDefault="00730C78">
      <w:pPr>
        <w:spacing w:line="360" w:lineRule="exact"/>
      </w:pPr>
    </w:p>
    <w:p w:rsidR="00730C78" w:rsidRDefault="00730C78">
      <w:pPr>
        <w:spacing w:line="360" w:lineRule="exact"/>
      </w:pPr>
    </w:p>
    <w:p w:rsidR="00730C78" w:rsidRDefault="00730C78">
      <w:pPr>
        <w:spacing w:line="360" w:lineRule="exact"/>
      </w:pPr>
    </w:p>
    <w:p w:rsidR="00730C78" w:rsidRDefault="00730C78">
      <w:pPr>
        <w:spacing w:line="360" w:lineRule="exact"/>
      </w:pPr>
    </w:p>
    <w:p w:rsidR="00730C78" w:rsidRDefault="00730C78">
      <w:pPr>
        <w:spacing w:line="360" w:lineRule="exact"/>
      </w:pPr>
    </w:p>
    <w:p w:rsidR="00730C78" w:rsidRDefault="00730C78">
      <w:pPr>
        <w:spacing w:line="360" w:lineRule="exact"/>
      </w:pPr>
    </w:p>
    <w:p w:rsidR="00730C78" w:rsidRDefault="00730C78">
      <w:pPr>
        <w:spacing w:line="360" w:lineRule="exact"/>
      </w:pPr>
    </w:p>
    <w:p w:rsidR="00730C78" w:rsidRDefault="00730C78">
      <w:pPr>
        <w:spacing w:line="360" w:lineRule="exact"/>
      </w:pPr>
    </w:p>
    <w:p w:rsidR="00730C78" w:rsidRDefault="00730C78">
      <w:pPr>
        <w:spacing w:line="360" w:lineRule="exact"/>
      </w:pPr>
    </w:p>
    <w:p w:rsidR="00730C78" w:rsidRDefault="00730C78">
      <w:pPr>
        <w:spacing w:line="360" w:lineRule="exact"/>
      </w:pPr>
    </w:p>
    <w:p w:rsidR="00730C78" w:rsidRDefault="00730C78">
      <w:pPr>
        <w:spacing w:line="360" w:lineRule="exact"/>
      </w:pPr>
    </w:p>
    <w:p w:rsidR="00730C78" w:rsidRDefault="00730C78">
      <w:pPr>
        <w:spacing w:line="360" w:lineRule="exact"/>
      </w:pPr>
    </w:p>
    <w:p w:rsidR="00730C78" w:rsidRDefault="00730C78">
      <w:pPr>
        <w:spacing w:after="474" w:line="1" w:lineRule="exact"/>
      </w:pPr>
    </w:p>
    <w:p w:rsidR="00730C78" w:rsidRDefault="00730C78">
      <w:pPr>
        <w:spacing w:line="1" w:lineRule="exact"/>
        <w:sectPr w:rsidR="00730C78">
          <w:footerReference w:type="default" r:id="rId10"/>
          <w:footerReference w:type="first" r:id="rId11"/>
          <w:pgSz w:w="11900" w:h="16840"/>
          <w:pgMar w:top="782" w:right="670" w:bottom="762" w:left="1039" w:header="0" w:footer="3" w:gutter="0"/>
          <w:pgNumType w:start="1"/>
          <w:cols w:space="720"/>
          <w:noEndnote/>
          <w:titlePg/>
          <w:docGrid w:linePitch="360"/>
        </w:sectPr>
      </w:pPr>
    </w:p>
    <w:p w:rsidR="00730C78" w:rsidRDefault="00730C78">
      <w:pPr>
        <w:spacing w:line="79" w:lineRule="exact"/>
        <w:rPr>
          <w:sz w:val="6"/>
          <w:szCs w:val="6"/>
        </w:rPr>
      </w:pPr>
    </w:p>
    <w:p w:rsidR="00730C78" w:rsidRDefault="00730C78">
      <w:pPr>
        <w:spacing w:line="1" w:lineRule="exact"/>
        <w:sectPr w:rsidR="00730C78">
          <w:type w:val="continuous"/>
          <w:pgSz w:w="11900" w:h="16840"/>
          <w:pgMar w:top="750" w:right="0" w:bottom="2009" w:left="0" w:header="0" w:footer="3" w:gutter="0"/>
          <w:cols w:space="720"/>
          <w:noEndnote/>
          <w:docGrid w:linePitch="360"/>
        </w:sectPr>
      </w:pPr>
    </w:p>
    <w:p w:rsidR="00730C78" w:rsidRDefault="009C5F18">
      <w:pPr>
        <w:pStyle w:val="50"/>
      </w:pPr>
      <w:r>
        <w:t>ΠΡΟΣΚΛΗΣΗ</w:t>
      </w:r>
    </w:p>
    <w:p w:rsidR="00730C78" w:rsidRDefault="009C5F18" w:rsidP="00991378">
      <w:pPr>
        <w:pStyle w:val="11"/>
        <w:spacing w:line="391" w:lineRule="auto"/>
        <w:jc w:val="both"/>
      </w:pPr>
      <w:r>
        <w:t xml:space="preserve">Σας προσκαλούμε στην </w:t>
      </w:r>
      <w:r>
        <w:rPr>
          <w:b/>
          <w:bCs/>
        </w:rPr>
        <w:t>18</w:t>
      </w:r>
      <w:r>
        <w:rPr>
          <w:b/>
          <w:bCs/>
          <w:vertAlign w:val="superscript"/>
        </w:rPr>
        <w:t>η</w:t>
      </w:r>
      <w:r>
        <w:rPr>
          <w:b/>
          <w:bCs/>
        </w:rPr>
        <w:t xml:space="preserve"> Δημόσια τακτική συνεδρίαση της ΔΗΜΟΤΙΚΗΣ ΕΠΙΤΡΟΠΗΣ </w:t>
      </w:r>
      <w:r>
        <w:t xml:space="preserve">Δήμου Αλιάρτου - </w:t>
      </w:r>
      <w:proofErr w:type="spellStart"/>
      <w:r>
        <w:t>Θεσπιέων</w:t>
      </w:r>
      <w:proofErr w:type="spellEnd"/>
      <w:r>
        <w:t>, που θα διεξαχθεί</w:t>
      </w:r>
      <w:r w:rsidR="00991378">
        <w:t xml:space="preserve"> </w:t>
      </w:r>
      <w:r>
        <w:t xml:space="preserve">την </w:t>
      </w:r>
      <w:r>
        <w:rPr>
          <w:b/>
          <w:bCs/>
        </w:rPr>
        <w:t xml:space="preserve">Τρίτη 16 Ιουλίου 2024 και ώρα 11:30, </w:t>
      </w:r>
      <w:r>
        <w:t>σύμφωνα με τις διατάξεις του ν.3463/06 Δ.Κ.Κ. και άρθρου 75 παρ. 6 του Ν.3852/10 «Καλλικράτης», ως ισχύει, και των άρθρων 8 και 9 του ν.5056/2023, για συζήτηση και λήψη απόφασης στα παρακάτω θέματα της ημερήσιας διάταξη</w:t>
      </w:r>
      <w:r>
        <w:t>ς.</w:t>
      </w:r>
    </w:p>
    <w:p w:rsidR="00730C78" w:rsidRDefault="009C5F18">
      <w:pPr>
        <w:pStyle w:val="11"/>
        <w:spacing w:line="394" w:lineRule="auto"/>
      </w:pPr>
      <w:r>
        <w:t xml:space="preserve">Καλείται επίσης ο Κος </w:t>
      </w:r>
      <w:proofErr w:type="spellStart"/>
      <w:r>
        <w:t>Μπούτσικος</w:t>
      </w:r>
      <w:proofErr w:type="spellEnd"/>
      <w:r>
        <w:t xml:space="preserve"> Γεώργιος - Δημοτικός Σύμβουλος Μειοψηφίας της Παράταξης Λαϊκή Συσπείρωση, δυνάμει</w:t>
      </w:r>
      <w:r w:rsidR="00991378">
        <w:t xml:space="preserve"> </w:t>
      </w:r>
      <w:bookmarkStart w:id="4" w:name="_GoBack"/>
      <w:bookmarkEnd w:id="4"/>
      <w:r>
        <w:t>της 2/2024 απόφασης Δημοτικού Συμβουλίου.</w:t>
      </w:r>
    </w:p>
    <w:p w:rsidR="00730C78" w:rsidRDefault="009C5F18">
      <w:pPr>
        <w:pStyle w:val="10"/>
        <w:keepNext/>
        <w:keepLines/>
        <w:spacing w:after="120" w:line="271" w:lineRule="auto"/>
      </w:pPr>
      <w:bookmarkStart w:id="5" w:name="bookmark10"/>
      <w:r>
        <w:t>Α/Α Περιγραφή θέματος</w:t>
      </w:r>
      <w:bookmarkEnd w:id="5"/>
    </w:p>
    <w:p w:rsidR="00730C78" w:rsidRDefault="009C5F18">
      <w:pPr>
        <w:pStyle w:val="11"/>
        <w:numPr>
          <w:ilvl w:val="0"/>
          <w:numId w:val="2"/>
        </w:numPr>
        <w:tabs>
          <w:tab w:val="left" w:pos="1460"/>
        </w:tabs>
        <w:spacing w:after="240"/>
        <w:ind w:left="1460" w:hanging="360"/>
      </w:pPr>
      <w:r>
        <w:t>Περί της 10ης αναμόρφωσης προϋπολογισμού τρεχούσης χρήσεως. ( Εισηγητής Κος</w:t>
      </w:r>
      <w:r>
        <w:t xml:space="preserve"> Δήμαρχος </w:t>
      </w:r>
      <w:proofErr w:type="spellStart"/>
      <w:r>
        <w:t>Αραπίτσας</w:t>
      </w:r>
      <w:proofErr w:type="spellEnd"/>
      <w:r>
        <w:t xml:space="preserve"> Γεώργιος)</w:t>
      </w:r>
    </w:p>
    <w:p w:rsidR="00730C78" w:rsidRDefault="009C5F18">
      <w:pPr>
        <w:pStyle w:val="22"/>
        <w:numPr>
          <w:ilvl w:val="0"/>
          <w:numId w:val="2"/>
        </w:numPr>
        <w:tabs>
          <w:tab w:val="left" w:pos="1460"/>
        </w:tabs>
        <w:ind w:left="1460"/>
      </w:pPr>
      <w:r>
        <w:t xml:space="preserve">Περί της αποδοχής χρηματοδότησης ποσού 28.196,64 € για την κάλυψη δαπάνης μισθοδοσίας προσωπικού καθαριότητας σχολικών μονάδων, Δήμου Αλιάρτου - </w:t>
      </w:r>
      <w:proofErr w:type="spellStart"/>
      <w:r>
        <w:t>Θεσπιέων</w:t>
      </w:r>
      <w:proofErr w:type="spellEnd"/>
      <w:r>
        <w:t xml:space="preserve"> . . ( Εισηγητής Κος Δήμαρχος </w:t>
      </w:r>
      <w:proofErr w:type="spellStart"/>
      <w:r>
        <w:t>Αραπίτσας</w:t>
      </w:r>
      <w:proofErr w:type="spellEnd"/>
      <w:r>
        <w:t xml:space="preserve"> Γεώργιος )</w:t>
      </w:r>
    </w:p>
    <w:p w:rsidR="00730C78" w:rsidRDefault="009C5F18">
      <w:pPr>
        <w:pStyle w:val="22"/>
        <w:numPr>
          <w:ilvl w:val="0"/>
          <w:numId w:val="2"/>
        </w:numPr>
        <w:tabs>
          <w:tab w:val="left" w:pos="1460"/>
        </w:tabs>
        <w:spacing w:after="220"/>
        <w:ind w:left="1460"/>
        <w:rPr>
          <w:sz w:val="20"/>
          <w:szCs w:val="20"/>
        </w:rPr>
      </w:pPr>
      <w:r>
        <w:t xml:space="preserve">Περί έγκρισης της υπ' </w:t>
      </w:r>
      <w:proofErr w:type="spellStart"/>
      <w:r>
        <w:t>αριθμ</w:t>
      </w:r>
      <w:proofErr w:type="spellEnd"/>
      <w:r>
        <w:t xml:space="preserve">. 160/2024 απόφασης Δημάρχου Αλιάρτου - </w:t>
      </w:r>
      <w:proofErr w:type="spellStart"/>
      <w:r>
        <w:t>Θεσπιέων</w:t>
      </w:r>
      <w:proofErr w:type="spellEnd"/>
      <w:r>
        <w:t xml:space="preserve">.. </w:t>
      </w:r>
      <w:r>
        <w:rPr>
          <w:rFonts w:ascii="Calibri" w:eastAsia="Calibri" w:hAnsi="Calibri" w:cs="Calibri"/>
          <w:sz w:val="20"/>
          <w:szCs w:val="20"/>
        </w:rPr>
        <w:t xml:space="preserve">( Εισηγητής Κος Δήμαρχος </w:t>
      </w:r>
      <w:proofErr w:type="spellStart"/>
      <w:r>
        <w:rPr>
          <w:rFonts w:ascii="Calibri" w:eastAsia="Calibri" w:hAnsi="Calibri" w:cs="Calibri"/>
          <w:sz w:val="20"/>
          <w:szCs w:val="20"/>
        </w:rPr>
        <w:t>Αραπίτσας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Γεώργιος )</w:t>
      </w:r>
      <w:r>
        <w:br w:type="page"/>
      </w:r>
    </w:p>
    <w:p w:rsidR="00730C78" w:rsidRDefault="009C5F18">
      <w:pPr>
        <w:pStyle w:val="22"/>
        <w:numPr>
          <w:ilvl w:val="0"/>
          <w:numId w:val="2"/>
        </w:numPr>
        <w:tabs>
          <w:tab w:val="left" w:pos="1480"/>
        </w:tabs>
        <w:ind w:left="1480"/>
      </w:pPr>
      <w:r>
        <w:lastRenderedPageBreak/>
        <w:t>Περί της έγκρισης Πρωτοκόλλου Προσωρινής και Οριστικής παραλαβής του έργου "ΣΥΝΤΗΡΗΣΗ ΑΓΡΟΤΙΚΗΣ ΟΔΟΠΟΙΙΑΣ ΣΤΗ ΔΕ ΑΛΙΑΡΤΟΥ ΣΤΟ ΔΗΜΟ ΑΛΙΑΡΤΟΥ - ΘΕΣΠΙΕΩΝ ΓΙ</w:t>
      </w:r>
      <w:r>
        <w:t>Α ΤΑ ΕΤΗ 2017-2018 ( Α' ΦΑΣΗ )", κωδικός έργου 2017ΕΠ56600003 ΠΔΕ της ΣΑΕΠ 566 της Περιφέρειας Στερεός Ελλάδας. . (Εισηγητής Αναπληρωτής Προϊστάμενος Δ/</w:t>
      </w:r>
      <w:proofErr w:type="spellStart"/>
      <w:r>
        <w:t>νσης</w:t>
      </w:r>
      <w:proofErr w:type="spellEnd"/>
      <w:r>
        <w:t xml:space="preserve"> Τεχνικής Υπηρεσίας </w:t>
      </w:r>
      <w:proofErr w:type="spellStart"/>
      <w:r>
        <w:t>Βαρουξής</w:t>
      </w:r>
      <w:proofErr w:type="spellEnd"/>
      <w:r>
        <w:t xml:space="preserve"> Χρήστος )</w:t>
      </w:r>
    </w:p>
    <w:p w:rsidR="00730C78" w:rsidRDefault="009C5F18">
      <w:pPr>
        <w:pStyle w:val="11"/>
        <w:numPr>
          <w:ilvl w:val="0"/>
          <w:numId w:val="2"/>
        </w:numPr>
        <w:tabs>
          <w:tab w:val="left" w:pos="1480"/>
        </w:tabs>
        <w:spacing w:after="2320" w:line="266" w:lineRule="auto"/>
        <w:ind w:left="1480" w:hanging="360"/>
      </w:pPr>
      <w:r>
        <w:t>Περί της έγκρισης Κανονισμού Λειτουργίας Μονάδας Εσωτερικού Ε</w:t>
      </w:r>
      <w:r>
        <w:t xml:space="preserve">λέγχου Δήμου Αλιάρτου - </w:t>
      </w:r>
      <w:proofErr w:type="spellStart"/>
      <w:r>
        <w:t>Θεσπιέων</w:t>
      </w:r>
      <w:proofErr w:type="spellEnd"/>
      <w:r>
        <w:t xml:space="preserve"> . ( Εισηγητής Κος Γενικός Γραμματέας Δάρρας Σταμάτιος )</w:t>
      </w:r>
    </w:p>
    <w:p w:rsidR="00991378" w:rsidRDefault="00991378" w:rsidP="00991378">
      <w:pPr>
        <w:pStyle w:val="11"/>
        <w:spacing w:after="0" w:line="240" w:lineRule="auto"/>
        <w:jc w:val="center"/>
      </w:pPr>
      <w:r>
        <w:rPr>
          <w:lang w:val="en-US"/>
        </w:rPr>
        <w:t xml:space="preserve">O </w:t>
      </w:r>
      <w:r>
        <w:t>ΠΡΟΕΔΡΟΣ της Δημοτικής</w:t>
      </w:r>
    </w:p>
    <w:p w:rsidR="00991378" w:rsidRDefault="00991378" w:rsidP="00991378">
      <w:pPr>
        <w:pStyle w:val="11"/>
        <w:spacing w:after="0" w:line="240" w:lineRule="auto"/>
        <w:jc w:val="center"/>
      </w:pPr>
      <w:r>
        <w:t>Επιτροπής</w:t>
      </w:r>
    </w:p>
    <w:p w:rsidR="00991378" w:rsidRDefault="00991378" w:rsidP="00991378">
      <w:pPr>
        <w:pStyle w:val="11"/>
        <w:spacing w:after="0" w:line="240" w:lineRule="auto"/>
        <w:jc w:val="center"/>
      </w:pPr>
    </w:p>
    <w:p w:rsidR="00991378" w:rsidRDefault="00991378" w:rsidP="00991378">
      <w:pPr>
        <w:pStyle w:val="11"/>
        <w:spacing w:after="0" w:line="240" w:lineRule="auto"/>
        <w:jc w:val="center"/>
      </w:pPr>
    </w:p>
    <w:p w:rsidR="00991378" w:rsidRDefault="00991378" w:rsidP="00991378">
      <w:pPr>
        <w:pStyle w:val="11"/>
        <w:spacing w:after="0" w:line="240" w:lineRule="auto"/>
        <w:jc w:val="center"/>
      </w:pPr>
    </w:p>
    <w:p w:rsidR="00730C78" w:rsidRDefault="00991378" w:rsidP="00991378">
      <w:pPr>
        <w:pStyle w:val="11"/>
        <w:spacing w:after="0" w:line="240" w:lineRule="auto"/>
        <w:jc w:val="center"/>
      </w:pPr>
      <w:r>
        <w:t>ΑΡΑΠΙΤΣΑ</w:t>
      </w:r>
      <w:r w:rsidR="009C5F18">
        <w:t>Σ ΓΕΩΡΓΙΟΣ</w:t>
      </w:r>
    </w:p>
    <w:sectPr w:rsidR="00730C78">
      <w:type w:val="continuous"/>
      <w:pgSz w:w="11900" w:h="16840"/>
      <w:pgMar w:top="750" w:right="670" w:bottom="2009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18" w:rsidRDefault="009C5F18">
      <w:r>
        <w:separator/>
      </w:r>
    </w:p>
  </w:endnote>
  <w:endnote w:type="continuationSeparator" w:id="0">
    <w:p w:rsidR="009C5F18" w:rsidRDefault="009C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78" w:rsidRPr="00991378" w:rsidRDefault="00991378" w:rsidP="00991378">
    <w:pPr>
      <w:widowControl/>
      <w:pBdr>
        <w:top w:val="single" w:sz="12" w:space="1" w:color="002060"/>
      </w:pBdr>
      <w:suppressAutoHyphens/>
      <w:ind w:left="-709" w:right="-343"/>
      <w:jc w:val="center"/>
      <w:rPr>
        <w:rFonts w:ascii="Verdana" w:eastAsia="Times New Roman" w:hAnsi="Verdana" w:cs="Times New Roman"/>
        <w:color w:val="2F5496"/>
        <w:sz w:val="16"/>
        <w:szCs w:val="16"/>
        <w:lang w:eastAsia="ar-SA" w:bidi="ar-SA"/>
      </w:rPr>
    </w:pPr>
    <w:r w:rsidRPr="00991378">
      <w:rPr>
        <w:rFonts w:ascii="Calibri Light" w:eastAsia="Times New Roman" w:hAnsi="Calibri Light" w:cs="Times New Roman"/>
        <w:i/>
        <w:noProof/>
        <w:color w:val="2F5496"/>
        <w:sz w:val="28"/>
        <w:szCs w:val="28"/>
        <w:u w:val="single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9934575</wp:posOffset>
              </wp:positionV>
              <wp:extent cx="512445" cy="381000"/>
              <wp:effectExtent l="0" t="0" r="0" b="0"/>
              <wp:wrapNone/>
              <wp:docPr id="2" name="Διάγραμμα ροής: Εναλλακτική διεργασί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38100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378" w:rsidRPr="00A41A7B" w:rsidRDefault="00991378" w:rsidP="00991378">
                          <w:pPr>
                            <w:pStyle w:val="a5"/>
                            <w:pBdr>
                              <w:top w:val="single" w:sz="12" w:space="1" w:color="1F3864"/>
                              <w:bottom w:val="single" w:sz="36" w:space="1" w:color="1F3864"/>
                            </w:pBdr>
                            <w:jc w:val="center"/>
                            <w:rPr>
                              <w:rFonts w:ascii="Calibri" w:hAnsi="Calibri" w:cs="Calibri"/>
                              <w:color w:val="002060"/>
                              <w:sz w:val="21"/>
                              <w:szCs w:val="21"/>
                            </w:rPr>
                          </w:pPr>
                          <w:r w:rsidRPr="00A41A7B">
                            <w:rPr>
                              <w:rFonts w:ascii="Calibri" w:hAnsi="Calibri" w:cs="Calibri"/>
                              <w:color w:val="002060"/>
                              <w:sz w:val="21"/>
                              <w:szCs w:val="21"/>
                            </w:rPr>
                            <w:fldChar w:fldCharType="begin"/>
                          </w:r>
                          <w:r w:rsidRPr="00A41A7B">
                            <w:rPr>
                              <w:rFonts w:ascii="Calibri" w:hAnsi="Calibri" w:cs="Calibri"/>
                              <w:color w:val="002060"/>
                              <w:sz w:val="21"/>
                              <w:szCs w:val="21"/>
                            </w:rPr>
                            <w:instrText>PAGE    \* MERGEFORMAT</w:instrText>
                          </w:r>
                          <w:r w:rsidRPr="00A41A7B">
                            <w:rPr>
                              <w:rFonts w:ascii="Calibri" w:hAnsi="Calibri" w:cs="Calibri"/>
                              <w:color w:val="002060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1"/>
                              <w:szCs w:val="21"/>
                            </w:rPr>
                            <w:t>2</w:t>
                          </w:r>
                          <w:r w:rsidRPr="00A41A7B">
                            <w:rPr>
                              <w:rFonts w:ascii="Calibri" w:hAnsi="Calibri" w:cs="Calibri"/>
                              <w:color w:val="002060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Διάγραμμα ροής: Εναλλακτική διεργασία 2" o:spid="_x0000_s1026" type="#_x0000_t176" style="position:absolute;left:0;text-align:left;margin-left:539.7pt;margin-top:782.25pt;width:40.3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" filled="f" fillcolor="#5c83b4" stroked="f" strokecolor="#737373">
              <v:textbox>
                <w:txbxContent>
                  <w:p w:rsidR="00991378" w:rsidRPr="00A41A7B" w:rsidRDefault="00991378" w:rsidP="00991378">
                    <w:pPr>
                      <w:pStyle w:val="a5"/>
                      <w:pBdr>
                        <w:top w:val="single" w:sz="12" w:space="1" w:color="1F3864"/>
                        <w:bottom w:val="single" w:sz="36" w:space="1" w:color="1F3864"/>
                      </w:pBdr>
                      <w:jc w:val="center"/>
                      <w:rPr>
                        <w:rFonts w:ascii="Calibri" w:hAnsi="Calibri" w:cs="Calibri"/>
                        <w:color w:val="002060"/>
                        <w:sz w:val="21"/>
                        <w:szCs w:val="21"/>
                      </w:rPr>
                    </w:pPr>
                    <w:r w:rsidRPr="00A41A7B">
                      <w:rPr>
                        <w:rFonts w:ascii="Calibri" w:hAnsi="Calibri" w:cs="Calibri"/>
                        <w:color w:val="002060"/>
                        <w:sz w:val="21"/>
                        <w:szCs w:val="21"/>
                      </w:rPr>
                      <w:fldChar w:fldCharType="begin"/>
                    </w:r>
                    <w:r w:rsidRPr="00A41A7B">
                      <w:rPr>
                        <w:rFonts w:ascii="Calibri" w:hAnsi="Calibri" w:cs="Calibri"/>
                        <w:color w:val="002060"/>
                        <w:sz w:val="21"/>
                        <w:szCs w:val="21"/>
                      </w:rPr>
                      <w:instrText>PAGE    \* MERGEFORMAT</w:instrText>
                    </w:r>
                    <w:r w:rsidRPr="00A41A7B">
                      <w:rPr>
                        <w:rFonts w:ascii="Calibri" w:hAnsi="Calibri" w:cs="Calibri"/>
                        <w:color w:val="002060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color w:val="002060"/>
                        <w:sz w:val="21"/>
                        <w:szCs w:val="21"/>
                      </w:rPr>
                      <w:t>2</w:t>
                    </w:r>
                    <w:r w:rsidRPr="00A41A7B">
                      <w:rPr>
                        <w:rFonts w:ascii="Calibri" w:hAnsi="Calibri" w:cs="Calibri"/>
                        <w:color w:val="002060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91378">
      <w:rPr>
        <w:rFonts w:ascii="Verdana" w:eastAsia="Times New Roman" w:hAnsi="Verdana" w:cs="Times New Roman"/>
        <w:b/>
        <w:color w:val="2F5496"/>
        <w:sz w:val="16"/>
        <w:szCs w:val="16"/>
        <w:lang w:eastAsia="ar-SA" w:bidi="ar-SA"/>
      </w:rPr>
      <w:t xml:space="preserve">Δήμος Αλιάρτου - </w:t>
    </w:r>
    <w:proofErr w:type="spellStart"/>
    <w:r w:rsidRPr="00991378">
      <w:rPr>
        <w:rFonts w:ascii="Verdana" w:eastAsia="Times New Roman" w:hAnsi="Verdana" w:cs="Times New Roman"/>
        <w:b/>
        <w:color w:val="2F5496"/>
        <w:sz w:val="16"/>
        <w:szCs w:val="16"/>
        <w:lang w:eastAsia="ar-SA" w:bidi="ar-SA"/>
      </w:rPr>
      <w:t>Θεσπιέων</w:t>
    </w:r>
    <w:proofErr w:type="spellEnd"/>
  </w:p>
  <w:p w:rsidR="00991378" w:rsidRPr="00991378" w:rsidRDefault="00991378" w:rsidP="00991378">
    <w:pPr>
      <w:widowControl/>
      <w:tabs>
        <w:tab w:val="center" w:pos="4153"/>
        <w:tab w:val="right" w:pos="8306"/>
      </w:tabs>
      <w:suppressAutoHyphens/>
      <w:ind w:left="-709"/>
      <w:jc w:val="center"/>
      <w:rPr>
        <w:rFonts w:ascii="Verdana" w:eastAsia="Times New Roman" w:hAnsi="Verdana" w:cs="Times New Roman"/>
        <w:i/>
        <w:color w:val="2F5496"/>
        <w:sz w:val="16"/>
        <w:szCs w:val="16"/>
        <w:lang w:eastAsia="ar-SA" w:bidi="ar-SA"/>
      </w:rPr>
    </w:pPr>
    <w:proofErr w:type="spellStart"/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eastAsia="ar-SA" w:bidi="ar-SA"/>
      </w:rPr>
      <w:t>Ταχ</w:t>
    </w:r>
    <w:proofErr w:type="spellEnd"/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eastAsia="ar-SA" w:bidi="ar-SA"/>
      </w:rPr>
      <w:t>. Δ/</w:t>
    </w:r>
    <w:proofErr w:type="spellStart"/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eastAsia="ar-SA" w:bidi="ar-SA"/>
      </w:rPr>
      <w:t>νση</w:t>
    </w:r>
    <w:proofErr w:type="spellEnd"/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eastAsia="ar-SA" w:bidi="ar-SA"/>
      </w:rPr>
      <w:t>:</w:t>
    </w:r>
    <w:r w:rsidRPr="00991378">
      <w:rPr>
        <w:rFonts w:ascii="Verdana" w:eastAsia="Times New Roman" w:hAnsi="Verdana" w:cs="Times New Roman"/>
        <w:i/>
        <w:color w:val="2F5496"/>
        <w:sz w:val="16"/>
        <w:szCs w:val="16"/>
        <w:lang w:eastAsia="ar-SA" w:bidi="ar-SA"/>
      </w:rPr>
      <w:t xml:space="preserve"> Λεωφόρος Αθηνών Αλίαρτος </w:t>
    </w:r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eastAsia="ar-SA" w:bidi="ar-SA"/>
      </w:rPr>
      <w:t>Τ.Κ.:</w:t>
    </w:r>
    <w:r w:rsidRPr="00991378">
      <w:rPr>
        <w:rFonts w:ascii="Verdana" w:eastAsia="Times New Roman" w:hAnsi="Verdana" w:cs="Times New Roman"/>
        <w:i/>
        <w:color w:val="2F5496"/>
        <w:sz w:val="16"/>
        <w:szCs w:val="16"/>
        <w:lang w:eastAsia="ar-SA" w:bidi="ar-SA"/>
      </w:rPr>
      <w:t xml:space="preserve"> 32001 ΑΛΙΑΡΤΟΣ </w:t>
    </w:r>
  </w:p>
  <w:p w:rsidR="00991378" w:rsidRDefault="00991378" w:rsidP="00991378">
    <w:pPr>
      <w:widowControl/>
      <w:tabs>
        <w:tab w:val="center" w:pos="4153"/>
        <w:tab w:val="right" w:pos="8306"/>
      </w:tabs>
      <w:suppressAutoHyphens/>
      <w:ind w:left="-709"/>
      <w:jc w:val="center"/>
      <w:rPr>
        <w:rFonts w:ascii="Verdana" w:eastAsia="Times New Roman" w:hAnsi="Verdana" w:cs="Times New Roman"/>
        <w:i/>
        <w:color w:val="2F5496"/>
        <w:sz w:val="16"/>
        <w:szCs w:val="16"/>
        <w:u w:val="single"/>
        <w:lang w:val="en-US" w:eastAsia="ar-SA" w:bidi="ar-SA"/>
      </w:rPr>
    </w:pPr>
    <w:proofErr w:type="spellStart"/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eastAsia="ar-SA" w:bidi="ar-SA"/>
      </w:rPr>
      <w:t>Τηλ</w:t>
    </w:r>
    <w:proofErr w:type="spellEnd"/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eastAsia="ar-SA" w:bidi="ar-SA"/>
      </w:rPr>
      <w:t xml:space="preserve">. </w:t>
    </w:r>
    <w:proofErr w:type="spellStart"/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eastAsia="ar-SA" w:bidi="ar-SA"/>
      </w:rPr>
      <w:t>Επικ</w:t>
    </w:r>
    <w:proofErr w:type="spellEnd"/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eastAsia="ar-SA" w:bidi="ar-SA"/>
      </w:rPr>
      <w:t>.:</w:t>
    </w:r>
    <w:r w:rsidRPr="00991378">
      <w:rPr>
        <w:rFonts w:ascii="Verdana" w:eastAsia="Times New Roman" w:hAnsi="Verdana" w:cs="Times New Roman"/>
        <w:i/>
        <w:color w:val="2F5496"/>
        <w:sz w:val="16"/>
        <w:szCs w:val="16"/>
        <w:lang w:eastAsia="ar-SA" w:bidi="ar-SA"/>
      </w:rPr>
      <w:t xml:space="preserve"> 22683–50.211 / </w:t>
    </w:r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val="en-US" w:eastAsia="ar-SA" w:bidi="ar-SA"/>
      </w:rPr>
      <w:t>Fax</w:t>
    </w:r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eastAsia="ar-SA" w:bidi="ar-SA"/>
      </w:rPr>
      <w:t>:</w:t>
    </w:r>
    <w:r w:rsidRPr="00991378">
      <w:rPr>
        <w:rFonts w:ascii="Verdana" w:eastAsia="Times New Roman" w:hAnsi="Verdana" w:cs="Times New Roman"/>
        <w:i/>
        <w:color w:val="2F5496"/>
        <w:sz w:val="16"/>
        <w:szCs w:val="16"/>
        <w:lang w:eastAsia="ar-SA" w:bidi="ar-SA"/>
      </w:rPr>
      <w:t xml:space="preserve"> 22680-22.690 / </w:t>
    </w:r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val="en-US" w:eastAsia="ar-SA" w:bidi="ar-SA"/>
      </w:rPr>
      <w:t>URL</w:t>
    </w:r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eastAsia="ar-SA" w:bidi="ar-SA"/>
      </w:rPr>
      <w:t>:</w:t>
    </w:r>
    <w:hyperlink r:id="rId1" w:history="1">
      <w:r w:rsidRPr="00991378">
        <w:rPr>
          <w:rFonts w:ascii="Verdana" w:eastAsia="Times New Roman" w:hAnsi="Verdana" w:cs="Times New Roman"/>
          <w:i/>
          <w:color w:val="2F5496"/>
          <w:sz w:val="16"/>
          <w:szCs w:val="16"/>
          <w:u w:val="single"/>
          <w:lang w:val="en-US" w:eastAsia="ar-SA" w:bidi="ar-SA"/>
        </w:rPr>
        <w:t>www</w:t>
      </w:r>
      <w:r w:rsidRPr="00991378">
        <w:rPr>
          <w:rFonts w:ascii="Verdana" w:eastAsia="Times New Roman" w:hAnsi="Verdana" w:cs="Times New Roman"/>
          <w:i/>
          <w:color w:val="2F5496"/>
          <w:sz w:val="16"/>
          <w:szCs w:val="16"/>
          <w:u w:val="single"/>
          <w:lang w:eastAsia="ar-SA" w:bidi="ar-SA"/>
        </w:rPr>
        <w:t>.</w:t>
      </w:r>
      <w:proofErr w:type="spellStart"/>
      <w:r w:rsidRPr="00991378">
        <w:rPr>
          <w:rFonts w:ascii="Verdana" w:eastAsia="Times New Roman" w:hAnsi="Verdana" w:cs="Times New Roman"/>
          <w:i/>
          <w:color w:val="2F5496"/>
          <w:sz w:val="16"/>
          <w:szCs w:val="16"/>
          <w:u w:val="single"/>
          <w:lang w:val="en-US" w:eastAsia="ar-SA" w:bidi="ar-SA"/>
        </w:rPr>
        <w:t>aliartos</w:t>
      </w:r>
      <w:proofErr w:type="spellEnd"/>
      <w:r w:rsidRPr="00991378">
        <w:rPr>
          <w:rFonts w:ascii="Verdana" w:eastAsia="Times New Roman" w:hAnsi="Verdana" w:cs="Times New Roman"/>
          <w:i/>
          <w:color w:val="2F5496"/>
          <w:sz w:val="16"/>
          <w:szCs w:val="16"/>
          <w:u w:val="single"/>
          <w:lang w:eastAsia="ar-SA" w:bidi="ar-SA"/>
        </w:rPr>
        <w:t>.</w:t>
      </w:r>
      <w:proofErr w:type="spellStart"/>
      <w:r w:rsidRPr="00991378">
        <w:rPr>
          <w:rFonts w:ascii="Verdana" w:eastAsia="Times New Roman" w:hAnsi="Verdana" w:cs="Times New Roman"/>
          <w:i/>
          <w:color w:val="2F5496"/>
          <w:sz w:val="16"/>
          <w:szCs w:val="16"/>
          <w:u w:val="single"/>
          <w:lang w:val="en-US" w:eastAsia="ar-SA" w:bidi="ar-SA"/>
        </w:rPr>
        <w:t>gov</w:t>
      </w:r>
      <w:proofErr w:type="spellEnd"/>
      <w:r w:rsidRPr="00991378">
        <w:rPr>
          <w:rFonts w:ascii="Verdana" w:eastAsia="Times New Roman" w:hAnsi="Verdana" w:cs="Times New Roman"/>
          <w:i/>
          <w:color w:val="2F5496"/>
          <w:sz w:val="16"/>
          <w:szCs w:val="16"/>
          <w:u w:val="single"/>
          <w:lang w:eastAsia="ar-SA" w:bidi="ar-SA"/>
        </w:rPr>
        <w:t>.</w:t>
      </w:r>
      <w:r w:rsidRPr="00991378">
        <w:rPr>
          <w:rFonts w:ascii="Verdana" w:eastAsia="Times New Roman" w:hAnsi="Verdana" w:cs="Times New Roman"/>
          <w:i/>
          <w:color w:val="2F5496"/>
          <w:sz w:val="16"/>
          <w:szCs w:val="16"/>
          <w:u w:val="single"/>
          <w:lang w:val="en-US" w:eastAsia="ar-SA" w:bidi="ar-SA"/>
        </w:rPr>
        <w:t>gr</w:t>
      </w:r>
    </w:hyperlink>
    <w:r w:rsidRPr="00991378">
      <w:rPr>
        <w:rFonts w:ascii="Verdana" w:eastAsia="Times New Roman" w:hAnsi="Verdana" w:cs="Times New Roman"/>
        <w:i/>
        <w:color w:val="2F5496"/>
        <w:sz w:val="16"/>
        <w:szCs w:val="16"/>
        <w:lang w:eastAsia="ar-SA" w:bidi="ar-SA"/>
      </w:rPr>
      <w:t xml:space="preserve"> / </w:t>
    </w:r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val="en-US" w:eastAsia="ar-SA" w:bidi="ar-SA"/>
      </w:rPr>
      <w:t>e</w:t>
    </w:r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eastAsia="ar-SA" w:bidi="ar-SA"/>
      </w:rPr>
      <w:t>-</w:t>
    </w:r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val="en-US" w:eastAsia="ar-SA" w:bidi="ar-SA"/>
      </w:rPr>
      <w:t>mail</w:t>
    </w:r>
    <w:r w:rsidRPr="00991378">
      <w:rPr>
        <w:rFonts w:ascii="Verdana" w:eastAsia="Times New Roman" w:hAnsi="Verdana" w:cs="Times New Roman"/>
        <w:b/>
        <w:i/>
        <w:color w:val="2F5496"/>
        <w:sz w:val="16"/>
        <w:szCs w:val="16"/>
        <w:lang w:eastAsia="ar-SA" w:bidi="ar-SA"/>
      </w:rPr>
      <w:t>:</w:t>
    </w:r>
    <w:hyperlink r:id="rId2" w:history="1">
      <w:r w:rsidRPr="00991378">
        <w:rPr>
          <w:rFonts w:ascii="Verdana" w:eastAsia="Times New Roman" w:hAnsi="Verdana" w:cs="Times New Roman"/>
          <w:i/>
          <w:color w:val="2F5496"/>
          <w:sz w:val="16"/>
          <w:szCs w:val="16"/>
          <w:u w:val="single"/>
          <w:lang w:val="en-US" w:eastAsia="ar-SA" w:bidi="ar-SA"/>
        </w:rPr>
        <w:t>info</w:t>
      </w:r>
      <w:r w:rsidRPr="00991378">
        <w:rPr>
          <w:rFonts w:ascii="Verdana" w:eastAsia="Times New Roman" w:hAnsi="Verdana" w:cs="Times New Roman"/>
          <w:i/>
          <w:color w:val="2F5496"/>
          <w:sz w:val="16"/>
          <w:szCs w:val="16"/>
          <w:u w:val="single"/>
          <w:lang w:eastAsia="ar-SA" w:bidi="ar-SA"/>
        </w:rPr>
        <w:t>@</w:t>
      </w:r>
      <w:proofErr w:type="spellStart"/>
      <w:r w:rsidRPr="00991378">
        <w:rPr>
          <w:rFonts w:ascii="Verdana" w:eastAsia="Times New Roman" w:hAnsi="Verdana" w:cs="Times New Roman"/>
          <w:i/>
          <w:color w:val="2F5496"/>
          <w:sz w:val="16"/>
          <w:szCs w:val="16"/>
          <w:u w:val="single"/>
          <w:lang w:val="en-US" w:eastAsia="ar-SA" w:bidi="ar-SA"/>
        </w:rPr>
        <w:t>aliartos</w:t>
      </w:r>
      <w:proofErr w:type="spellEnd"/>
      <w:r w:rsidRPr="00991378">
        <w:rPr>
          <w:rFonts w:ascii="Verdana" w:eastAsia="Times New Roman" w:hAnsi="Verdana" w:cs="Times New Roman"/>
          <w:i/>
          <w:color w:val="2F5496"/>
          <w:sz w:val="16"/>
          <w:szCs w:val="16"/>
          <w:u w:val="single"/>
          <w:lang w:eastAsia="ar-SA" w:bidi="ar-SA"/>
        </w:rPr>
        <w:t>.</w:t>
      </w:r>
      <w:proofErr w:type="spellStart"/>
      <w:r w:rsidRPr="00991378">
        <w:rPr>
          <w:rFonts w:ascii="Verdana" w:eastAsia="Times New Roman" w:hAnsi="Verdana" w:cs="Times New Roman"/>
          <w:i/>
          <w:color w:val="2F5496"/>
          <w:sz w:val="16"/>
          <w:szCs w:val="16"/>
          <w:u w:val="single"/>
          <w:lang w:val="en-US" w:eastAsia="ar-SA" w:bidi="ar-SA"/>
        </w:rPr>
        <w:t>gov</w:t>
      </w:r>
      <w:proofErr w:type="spellEnd"/>
      <w:r w:rsidRPr="00991378">
        <w:rPr>
          <w:rFonts w:ascii="Verdana" w:eastAsia="Times New Roman" w:hAnsi="Verdana" w:cs="Times New Roman"/>
          <w:i/>
          <w:color w:val="2F5496"/>
          <w:sz w:val="16"/>
          <w:szCs w:val="16"/>
          <w:u w:val="single"/>
          <w:lang w:eastAsia="ar-SA" w:bidi="ar-SA"/>
        </w:rPr>
        <w:t>.</w:t>
      </w:r>
      <w:r w:rsidRPr="00991378">
        <w:rPr>
          <w:rFonts w:ascii="Verdana" w:eastAsia="Times New Roman" w:hAnsi="Verdana" w:cs="Times New Roman"/>
          <w:i/>
          <w:color w:val="2F5496"/>
          <w:sz w:val="16"/>
          <w:szCs w:val="16"/>
          <w:u w:val="single"/>
          <w:lang w:val="en-US" w:eastAsia="ar-SA" w:bidi="ar-SA"/>
        </w:rPr>
        <w:t>gr</w:t>
      </w:r>
    </w:hyperlink>
  </w:p>
  <w:p w:rsidR="00991378" w:rsidRDefault="00991378" w:rsidP="00991378">
    <w:pPr>
      <w:widowControl/>
      <w:tabs>
        <w:tab w:val="center" w:pos="4153"/>
        <w:tab w:val="right" w:pos="8306"/>
      </w:tabs>
      <w:suppressAutoHyphens/>
      <w:ind w:left="-709"/>
      <w:jc w:val="center"/>
      <w:rPr>
        <w:rFonts w:ascii="Times New Roman" w:eastAsia="Times New Roman" w:hAnsi="Times New Roman" w:cs="Times New Roman"/>
        <w:i/>
        <w:color w:val="auto"/>
        <w:sz w:val="16"/>
        <w:szCs w:val="16"/>
        <w:lang w:eastAsia="ar-SA" w:bidi="ar-SA"/>
      </w:rPr>
    </w:pPr>
  </w:p>
  <w:p w:rsidR="00991378" w:rsidRDefault="00991378" w:rsidP="00991378">
    <w:pPr>
      <w:widowControl/>
      <w:tabs>
        <w:tab w:val="center" w:pos="4153"/>
        <w:tab w:val="right" w:pos="8306"/>
      </w:tabs>
      <w:suppressAutoHyphens/>
      <w:ind w:left="-709"/>
      <w:jc w:val="center"/>
      <w:rPr>
        <w:rFonts w:ascii="Times New Roman" w:eastAsia="Times New Roman" w:hAnsi="Times New Roman" w:cs="Times New Roman"/>
        <w:i/>
        <w:color w:val="auto"/>
        <w:sz w:val="16"/>
        <w:szCs w:val="16"/>
        <w:lang w:eastAsia="ar-SA" w:bidi="ar-SA"/>
      </w:rPr>
    </w:pPr>
  </w:p>
  <w:p w:rsidR="00991378" w:rsidRPr="00991378" w:rsidRDefault="00991378" w:rsidP="00991378">
    <w:pPr>
      <w:widowControl/>
      <w:tabs>
        <w:tab w:val="center" w:pos="4153"/>
        <w:tab w:val="right" w:pos="8306"/>
      </w:tabs>
      <w:suppressAutoHyphens/>
      <w:ind w:left="-709"/>
      <w:jc w:val="center"/>
      <w:rPr>
        <w:rFonts w:ascii="Times New Roman" w:eastAsia="Times New Roman" w:hAnsi="Times New Roman" w:cs="Times New Roman"/>
        <w:i/>
        <w:color w:val="auto"/>
        <w:sz w:val="16"/>
        <w:szCs w:val="16"/>
        <w:lang w:eastAsia="ar-SA" w:bidi="ar-SA"/>
      </w:rPr>
    </w:pPr>
  </w:p>
  <w:p w:rsidR="00730C78" w:rsidRDefault="00730C78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78" w:rsidRDefault="009C5F1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1633220</wp:posOffset>
              </wp:positionH>
              <wp:positionV relativeFrom="page">
                <wp:posOffset>10146030</wp:posOffset>
              </wp:positionV>
              <wp:extent cx="5481955" cy="37973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1955" cy="379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0C78" w:rsidRDefault="009C5F18">
                          <w:pPr>
                            <w:pStyle w:val="20"/>
                            <w:tabs>
                              <w:tab w:val="right" w:pos="5544"/>
                            </w:tabs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 xml:space="preserve">Δήμος Αλιάρτου -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Θεσπιέων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</w:p>
                        <w:p w:rsidR="00730C78" w:rsidRDefault="009C5F18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Ταχ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. Δ/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νση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: Λεωφόρος Αθηνών Αλίαρτος Τ.Κ.: 32001 ΑΛΙΑΡΤΟΣ</w:t>
                          </w:r>
                        </w:p>
                        <w:p w:rsidR="00730C78" w:rsidRPr="00991378" w:rsidRDefault="009C5F18">
                          <w:pPr>
                            <w:pStyle w:val="2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Τηλ</w:t>
                          </w:r>
                          <w:proofErr w:type="spellEnd"/>
                          <w:r w:rsidRPr="00991378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Επικ</w:t>
                          </w:r>
                          <w:proofErr w:type="spellEnd"/>
                          <w:r w:rsidRPr="00991378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/>
                            </w:rPr>
                            <w:t xml:space="preserve">.: 22683-50.211 /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Fax: </w:t>
                          </w:r>
                          <w:r w:rsidRPr="00991378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/>
                            </w:rPr>
                            <w:t xml:space="preserve">22680-22.690 /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 w:eastAsia="en-US" w:bidi="en-US"/>
                            </w:rPr>
                            <w:t>URLi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www.aliartos.gov.gr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 </w:t>
                          </w:r>
                          <w:r w:rsidRPr="00991378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/>
                            </w:rPr>
                            <w:t xml:space="preserve">/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 w:eastAsia="en-US" w:bidi="en-US"/>
                            </w:rPr>
                            <w:t>e-mail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 w:eastAsia="en-US" w:bidi="en-US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info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 xml:space="preserve">&amp;aliartos.gov. 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gr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128.59999999999999pt;margin-top:798.89999999999998pt;width:431.65000000000003pt;height:29.9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l-GR" w:eastAsia="el-GR" w:bidi="el-GR"/>
                      </w:rPr>
                      <w:t>Δήμος Αλιάρτου - Θεσπιέων</w:t>
                      <w:tab/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l-GR" w:eastAsia="el-GR" w:bidi="el-GR"/>
                      </w:rPr>
                      <w:t>1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l-GR" w:eastAsia="el-GR" w:bidi="el-GR"/>
                      </w:rPr>
                      <w:t>Ταχ. Δ/νση: Λεωφόρος Αθηνών Αλίαρτος Τ.Κ.: 32001 ΑΛΙΑΡΤΟΣ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l-GR" w:eastAsia="el-GR" w:bidi="el-GR"/>
                      </w:rPr>
                      <w:t xml:space="preserve">Τηλ. Επικ.: 22683-50.211 /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 xml:space="preserve">Fax: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l-GR" w:eastAsia="el-GR" w:bidi="el-GR"/>
                      </w:rPr>
                      <w:t xml:space="preserve">22680-22.690 /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URLi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u w:val="single"/>
                        <w:shd w:val="clear" w:color="auto" w:fill="auto"/>
                        <w:lang w:val="en-US" w:eastAsia="en-US" w:bidi="en-US"/>
                      </w:rPr>
                      <w:t>www.aliartos.gov.gr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l-GR" w:eastAsia="el-GR" w:bidi="el-GR"/>
                      </w:rPr>
                      <w:t xml:space="preserve">/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e-mail: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u w:val="single"/>
                        <w:shd w:val="clear" w:color="auto" w:fill="auto"/>
                        <w:lang w:val="en-US" w:eastAsia="en-US" w:bidi="en-US"/>
                      </w:rPr>
                      <w:t>info&amp;aliartos.gov. gr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120015</wp:posOffset>
              </wp:positionH>
              <wp:positionV relativeFrom="page">
                <wp:posOffset>10088880</wp:posOffset>
              </wp:positionV>
              <wp:extent cx="7251065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10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.4500000000000011pt;margin-top:794.39999999999998pt;width:570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18" w:rsidRDefault="009C5F18"/>
  </w:footnote>
  <w:footnote w:type="continuationSeparator" w:id="0">
    <w:p w:rsidR="009C5F18" w:rsidRDefault="009C5F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28A"/>
    <w:multiLevelType w:val="multilevel"/>
    <w:tmpl w:val="D96A7A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3062D"/>
    <w:multiLevelType w:val="multilevel"/>
    <w:tmpl w:val="3558CE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78"/>
    <w:rsid w:val="00730C78"/>
    <w:rsid w:val="00991378"/>
    <w:rsid w:val="009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717AC-F195-4E1A-B032-4AD6A874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Σώμα κειμένου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Κεφαλίδα ή υποσέλιδο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Σώμα κειμένου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u w:val="single"/>
    </w:rPr>
  </w:style>
  <w:style w:type="character" w:customStyle="1" w:styleId="21">
    <w:name w:val="Σώμα κειμένου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Σώμα κειμένου (4)"/>
    <w:basedOn w:val="a"/>
    <w:link w:val="4"/>
    <w:pPr>
      <w:spacing w:after="120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a"/>
    <w:link w:val="1"/>
    <w:pPr>
      <w:spacing w:after="4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1">
    <w:name w:val="Σώμα κειμένου1"/>
    <w:basedOn w:val="a"/>
    <w:link w:val="a3"/>
    <w:pPr>
      <w:spacing w:after="180" w:line="259" w:lineRule="auto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Σώμα κειμένου (3)"/>
    <w:basedOn w:val="a"/>
    <w:link w:val="3"/>
    <w:pPr>
      <w:spacing w:after="60"/>
    </w:pPr>
    <w:rPr>
      <w:rFonts w:ascii="Calibri" w:eastAsia="Calibri" w:hAnsi="Calibri" w:cs="Calibri"/>
      <w:sz w:val="18"/>
      <w:szCs w:val="18"/>
    </w:rPr>
  </w:style>
  <w:style w:type="paragraph" w:customStyle="1" w:styleId="20">
    <w:name w:val="Κεφαλίδα ή υποσέλιδο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Σώμα κειμένου (5)"/>
    <w:basedOn w:val="a"/>
    <w:link w:val="5"/>
    <w:pPr>
      <w:spacing w:after="360"/>
      <w:jc w:val="center"/>
    </w:pPr>
    <w:rPr>
      <w:rFonts w:ascii="Arial" w:eastAsia="Arial" w:hAnsi="Arial" w:cs="Arial"/>
      <w:u w:val="single"/>
    </w:rPr>
  </w:style>
  <w:style w:type="paragraph" w:customStyle="1" w:styleId="22">
    <w:name w:val="Σώμα κειμένου (2)"/>
    <w:basedOn w:val="a"/>
    <w:link w:val="21"/>
    <w:pPr>
      <w:spacing w:after="540"/>
      <w:ind w:left="1470" w:hanging="36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9913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91378"/>
    <w:rPr>
      <w:color w:val="000000"/>
    </w:rPr>
  </w:style>
  <w:style w:type="paragraph" w:styleId="a5">
    <w:name w:val="footer"/>
    <w:basedOn w:val="a"/>
    <w:link w:val="Char0"/>
    <w:uiPriority w:val="99"/>
    <w:unhideWhenUsed/>
    <w:rsid w:val="009913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913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msymbaiiart-thes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iartos.gov.gr" TargetMode="External"/><Relationship Id="rId1" Type="http://schemas.openxmlformats.org/officeDocument/2006/relationships/hyperlink" Target="http://www.aliart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Aggelos AP. Papadopoulos</cp:lastModifiedBy>
  <cp:revision>2</cp:revision>
  <dcterms:created xsi:type="dcterms:W3CDTF">2024-07-18T08:52:00Z</dcterms:created>
  <dcterms:modified xsi:type="dcterms:W3CDTF">2024-07-18T08:56:00Z</dcterms:modified>
</cp:coreProperties>
</file>